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F12F" w14:textId="327614DE" w:rsidR="004A61EE" w:rsidRDefault="00943D3D">
      <w:pPr>
        <w:spacing w:after="60"/>
        <w:jc w:val="center"/>
      </w:pPr>
      <w:r>
        <w:rPr>
          <w:b/>
          <w:bCs/>
          <w:color w:val="1F4E79"/>
          <w:sz w:val="40"/>
          <w:szCs w:val="40"/>
        </w:rPr>
        <w:t>Lonnie Lehman</w:t>
      </w:r>
    </w:p>
    <w:p w14:paraId="38C78FA9" w14:textId="6F8FDCEF" w:rsidR="004A61EE" w:rsidRDefault="00943D3D">
      <w:pPr>
        <w:spacing w:after="200"/>
        <w:jc w:val="center"/>
      </w:pPr>
      <w:r>
        <w:rPr>
          <w:color w:val="595959"/>
        </w:rPr>
        <w:t xml:space="preserve">Pingree Grove IL  |  847-845-2269 |  lonnie@lonnielehman.com  |  </w:t>
      </w:r>
      <w:r w:rsidRPr="00943D3D">
        <w:rPr>
          <w:color w:val="595959"/>
        </w:rPr>
        <w:t>www.linkedin.com/in/lonnielehman</w:t>
      </w:r>
    </w:p>
    <w:p w14:paraId="5ADF1C56" w14:textId="77777777" w:rsidR="004A61EE" w:rsidRDefault="00000000">
      <w:pPr>
        <w:pBdr>
          <w:bottom w:val="single" w:sz="8" w:space="1" w:color="2E75B6"/>
        </w:pBdr>
        <w:spacing w:before="200" w:after="80"/>
      </w:pPr>
      <w:r>
        <w:rPr>
          <w:b/>
          <w:bCs/>
          <w:color w:val="1F4E79"/>
          <w:sz w:val="22"/>
          <w:szCs w:val="22"/>
        </w:rPr>
        <w:t>SUMMARY</w:t>
      </w:r>
    </w:p>
    <w:p w14:paraId="3C4EF632" w14:textId="77777777" w:rsidR="004A61EE" w:rsidRDefault="00000000">
      <w:pPr>
        <w:spacing w:before="80" w:after="100"/>
      </w:pPr>
      <w:r>
        <w:rPr>
          <w:color w:val="000000"/>
        </w:rPr>
        <w:t>Strategic IT &amp; Cybersecurity Leader with 10+ years driving secure, compliant, and high-performing technology operations. Skilled in aligning IT strategies with frameworks including NIST, CIS, PCI-DSS, and HIPAA. Proven track record managing cross-functional teams, mitigating organizational risk, and optimizing infrastructure across multiple locations. Expertise in system upgrades, cloud adoption, and disaster recovery planning, delivering measurable gains in efficiency, resilience, and compliance. Recognized for building high-performing teams and reducing risk while enhancing operational effectiveness.</w:t>
      </w:r>
    </w:p>
    <w:p w14:paraId="3C47A5AB" w14:textId="77777777" w:rsidR="004A61EE" w:rsidRDefault="00000000">
      <w:pPr>
        <w:pBdr>
          <w:bottom w:val="single" w:sz="8" w:space="1" w:color="2E75B6"/>
        </w:pBdr>
        <w:spacing w:before="200" w:after="80"/>
      </w:pPr>
      <w:r>
        <w:rPr>
          <w:b/>
          <w:bCs/>
          <w:color w:val="1F4E79"/>
          <w:sz w:val="22"/>
          <w:szCs w:val="22"/>
        </w:rPr>
        <w:t>AREAS OF EXPERTISE</w:t>
      </w:r>
    </w:p>
    <w:p w14:paraId="23AB723B" w14:textId="77777777" w:rsidR="004A61EE" w:rsidRDefault="00000000">
      <w:pPr>
        <w:spacing w:before="80" w:after="100"/>
      </w:pPr>
      <w:r>
        <w:rPr>
          <w:color w:val="000000"/>
        </w:rPr>
        <w:t xml:space="preserve">System &amp; Network </w:t>
      </w:r>
      <w:proofErr w:type="gramStart"/>
      <w:r>
        <w:rPr>
          <w:color w:val="000000"/>
        </w:rPr>
        <w:t>Security  ·</w:t>
      </w:r>
      <w:proofErr w:type="gramEnd"/>
      <w:r>
        <w:rPr>
          <w:color w:val="000000"/>
        </w:rPr>
        <w:t xml:space="preserve">  Cybersecurity Program </w:t>
      </w:r>
      <w:proofErr w:type="gramStart"/>
      <w:r>
        <w:rPr>
          <w:color w:val="000000"/>
        </w:rPr>
        <w:t>Development  ·</w:t>
      </w:r>
      <w:proofErr w:type="gramEnd"/>
      <w:r>
        <w:rPr>
          <w:color w:val="000000"/>
        </w:rPr>
        <w:t xml:space="preserve">  Team Building &amp; </w:t>
      </w:r>
      <w:proofErr w:type="gramStart"/>
      <w:r>
        <w:rPr>
          <w:color w:val="000000"/>
        </w:rPr>
        <w:t>Leadership  ·</w:t>
      </w:r>
      <w:proofErr w:type="gramEnd"/>
      <w:r>
        <w:rPr>
          <w:color w:val="000000"/>
        </w:rPr>
        <w:t xml:space="preserve">  NIST / CMMC / HIPAA / PCI-</w:t>
      </w:r>
      <w:proofErr w:type="gramStart"/>
      <w:r>
        <w:rPr>
          <w:color w:val="000000"/>
        </w:rPr>
        <w:t>DSS  ·</w:t>
      </w:r>
      <w:proofErr w:type="gramEnd"/>
      <w:r>
        <w:rPr>
          <w:color w:val="000000"/>
        </w:rPr>
        <w:t xml:space="preserve">  Project </w:t>
      </w:r>
      <w:proofErr w:type="gramStart"/>
      <w:r>
        <w:rPr>
          <w:color w:val="000000"/>
        </w:rPr>
        <w:t>Management  ·</w:t>
      </w:r>
      <w:proofErr w:type="gramEnd"/>
      <w:r>
        <w:rPr>
          <w:color w:val="000000"/>
        </w:rPr>
        <w:t xml:space="preserve">  Budget Development &amp; </w:t>
      </w:r>
      <w:proofErr w:type="gramStart"/>
      <w:r>
        <w:rPr>
          <w:color w:val="000000"/>
        </w:rPr>
        <w:t>Administration  ·</w:t>
      </w:r>
      <w:proofErr w:type="gramEnd"/>
      <w:r>
        <w:rPr>
          <w:color w:val="000000"/>
        </w:rPr>
        <w:t xml:space="preserve">  Incident </w:t>
      </w:r>
      <w:proofErr w:type="gramStart"/>
      <w:r>
        <w:rPr>
          <w:color w:val="000000"/>
        </w:rPr>
        <w:t>Response  ·</w:t>
      </w:r>
      <w:proofErr w:type="gramEnd"/>
      <w:r>
        <w:rPr>
          <w:color w:val="000000"/>
        </w:rPr>
        <w:t xml:space="preserve">  Cloud Migration &amp; </w:t>
      </w:r>
      <w:proofErr w:type="gramStart"/>
      <w:r>
        <w:rPr>
          <w:color w:val="000000"/>
        </w:rPr>
        <w:t>Management  ·</w:t>
      </w:r>
      <w:proofErr w:type="gramEnd"/>
      <w:r>
        <w:rPr>
          <w:color w:val="000000"/>
        </w:rPr>
        <w:t xml:space="preserve">  Risk Assessment &amp; </w:t>
      </w:r>
      <w:proofErr w:type="gramStart"/>
      <w:r>
        <w:rPr>
          <w:color w:val="000000"/>
        </w:rPr>
        <w:t>Mitigation  ·</w:t>
      </w:r>
      <w:proofErr w:type="gramEnd"/>
      <w:r>
        <w:rPr>
          <w:color w:val="000000"/>
        </w:rPr>
        <w:t xml:space="preserve">  Disaster Recovery &amp; Business </w:t>
      </w:r>
      <w:proofErr w:type="gramStart"/>
      <w:r>
        <w:rPr>
          <w:color w:val="000000"/>
        </w:rPr>
        <w:t>Continuity  ·</w:t>
      </w:r>
      <w:proofErr w:type="gramEnd"/>
      <w:r>
        <w:rPr>
          <w:color w:val="000000"/>
        </w:rPr>
        <w:t xml:space="preserve">  Cross-Functional Stakeholder </w:t>
      </w:r>
      <w:proofErr w:type="gramStart"/>
      <w:r>
        <w:rPr>
          <w:color w:val="000000"/>
        </w:rPr>
        <w:t>Engagement  ·</w:t>
      </w:r>
      <w:proofErr w:type="gramEnd"/>
      <w:r>
        <w:rPr>
          <w:color w:val="000000"/>
        </w:rPr>
        <w:t xml:space="preserve">  Executive &amp; Board-Level </w:t>
      </w:r>
      <w:proofErr w:type="gramStart"/>
      <w:r>
        <w:rPr>
          <w:color w:val="000000"/>
        </w:rPr>
        <w:t>Reporting  ·</w:t>
      </w:r>
      <w:proofErr w:type="gramEnd"/>
      <w:r>
        <w:rPr>
          <w:color w:val="000000"/>
        </w:rPr>
        <w:t xml:space="preserve">  Vendor &amp; MSP Management</w:t>
      </w:r>
    </w:p>
    <w:p w14:paraId="034A0480" w14:textId="77777777" w:rsidR="004A61EE" w:rsidRDefault="00000000">
      <w:pPr>
        <w:pBdr>
          <w:bottom w:val="single" w:sz="8" w:space="1" w:color="2E75B6"/>
        </w:pBdr>
        <w:spacing w:before="200" w:after="80"/>
      </w:pPr>
      <w:r>
        <w:rPr>
          <w:b/>
          <w:bCs/>
          <w:color w:val="1F4E79"/>
          <w:sz w:val="22"/>
          <w:szCs w:val="22"/>
        </w:rPr>
        <w:t>PROFESSIONAL EXPERIENCE</w:t>
      </w:r>
    </w:p>
    <w:p w14:paraId="499B456B" w14:textId="77777777" w:rsidR="004A61EE" w:rsidRDefault="00000000">
      <w:pPr>
        <w:spacing w:before="160" w:after="40"/>
      </w:pPr>
      <w:r>
        <w:rPr>
          <w:b/>
          <w:bCs/>
          <w:color w:val="1F4E79"/>
          <w:sz w:val="22"/>
          <w:szCs w:val="22"/>
        </w:rPr>
        <w:t>Sr. Manager, Information &amp; Cyber Security</w:t>
      </w:r>
    </w:p>
    <w:p w14:paraId="64C2E613" w14:textId="77777777" w:rsidR="004A61EE" w:rsidRDefault="00000000">
      <w:pPr>
        <w:spacing w:after="60"/>
      </w:pPr>
      <w:proofErr w:type="spellStart"/>
      <w:proofErr w:type="gramStart"/>
      <w:r>
        <w:rPr>
          <w:color w:val="595959"/>
        </w:rPr>
        <w:t>Permag</w:t>
      </w:r>
      <w:proofErr w:type="spellEnd"/>
      <w:r>
        <w:rPr>
          <w:color w:val="595959"/>
        </w:rPr>
        <w:t xml:space="preserve">  |</w:t>
      </w:r>
      <w:proofErr w:type="gramEnd"/>
      <w:r>
        <w:rPr>
          <w:color w:val="595959"/>
        </w:rPr>
        <w:t xml:space="preserve">  Elk Grove Village, </w:t>
      </w:r>
      <w:proofErr w:type="gramStart"/>
      <w:r>
        <w:rPr>
          <w:color w:val="595959"/>
        </w:rPr>
        <w:t>IL  |</w:t>
      </w:r>
      <w:proofErr w:type="gramEnd"/>
      <w:r>
        <w:rPr>
          <w:color w:val="595959"/>
        </w:rPr>
        <w:t xml:space="preserve">  </w:t>
      </w:r>
      <w:r>
        <w:rPr>
          <w:i/>
          <w:iCs/>
          <w:color w:val="595959"/>
        </w:rPr>
        <w:t>Sep 2025 – Present</w:t>
      </w:r>
    </w:p>
    <w:p w14:paraId="24014D55" w14:textId="77777777" w:rsidR="004A61EE" w:rsidRDefault="00000000">
      <w:pPr>
        <w:pStyle w:val="ListParagraph"/>
        <w:numPr>
          <w:ilvl w:val="0"/>
          <w:numId w:val="2"/>
        </w:numPr>
        <w:spacing w:before="40" w:after="40"/>
      </w:pPr>
      <w:r>
        <w:rPr>
          <w:color w:val="000000"/>
        </w:rPr>
        <w:t xml:space="preserve">Managed implementation of </w:t>
      </w:r>
      <w:proofErr w:type="spellStart"/>
      <w:r>
        <w:rPr>
          <w:color w:val="000000"/>
        </w:rPr>
        <w:t>DFARS</w:t>
      </w:r>
      <w:proofErr w:type="spellEnd"/>
      <w:r>
        <w:rPr>
          <w:color w:val="000000"/>
        </w:rPr>
        <w:t>/NIST-aligned security frameworks, completing 80% of CMMC Level 2 requirements and strengthening organizational cybersecurity posture.</w:t>
      </w:r>
    </w:p>
    <w:p w14:paraId="610074F8" w14:textId="77777777" w:rsidR="004A61EE" w:rsidRDefault="00000000">
      <w:pPr>
        <w:pStyle w:val="ListParagraph"/>
        <w:numPr>
          <w:ilvl w:val="0"/>
          <w:numId w:val="2"/>
        </w:numPr>
        <w:spacing w:before="40" w:after="40"/>
      </w:pPr>
      <w:r>
        <w:rPr>
          <w:color w:val="000000"/>
        </w:rPr>
        <w:t>Directed implementation of IT policies and procedures aligned with security frameworks, strengthening collaboration and operational alignment across technology, security, and business functions.</w:t>
      </w:r>
    </w:p>
    <w:p w14:paraId="699425AF" w14:textId="77777777" w:rsidR="004A61EE" w:rsidRDefault="00000000">
      <w:pPr>
        <w:pStyle w:val="ListParagraph"/>
        <w:numPr>
          <w:ilvl w:val="0"/>
          <w:numId w:val="2"/>
        </w:numPr>
        <w:spacing w:before="40" w:after="40"/>
      </w:pPr>
      <w:r>
        <w:rPr>
          <w:color w:val="000000"/>
        </w:rPr>
        <w:t>Spearheaded enterprise-wide risk management initiatives, leveraging cybersecurity tools and cross-functional collaboration to mitigate operational risks and ensure full compliance with customer cybersecurity requirements.</w:t>
      </w:r>
    </w:p>
    <w:p w14:paraId="7376915F" w14:textId="77777777" w:rsidR="004A61EE" w:rsidRDefault="00000000">
      <w:pPr>
        <w:spacing w:before="160" w:after="40"/>
      </w:pPr>
      <w:r>
        <w:rPr>
          <w:b/>
          <w:bCs/>
          <w:color w:val="1F4E79"/>
          <w:sz w:val="22"/>
          <w:szCs w:val="22"/>
        </w:rPr>
        <w:t>IT Manager</w:t>
      </w:r>
    </w:p>
    <w:p w14:paraId="26B3F1CF" w14:textId="77777777" w:rsidR="004A61EE" w:rsidRDefault="00000000">
      <w:pPr>
        <w:spacing w:after="60"/>
      </w:pPr>
      <w:proofErr w:type="spellStart"/>
      <w:proofErr w:type="gramStart"/>
      <w:r>
        <w:rPr>
          <w:color w:val="595959"/>
        </w:rPr>
        <w:t>Permag</w:t>
      </w:r>
      <w:proofErr w:type="spellEnd"/>
      <w:r>
        <w:rPr>
          <w:color w:val="595959"/>
        </w:rPr>
        <w:t xml:space="preserve">  |</w:t>
      </w:r>
      <w:proofErr w:type="gramEnd"/>
      <w:r>
        <w:rPr>
          <w:color w:val="595959"/>
        </w:rPr>
        <w:t xml:space="preserve">  Elk Grove Village, </w:t>
      </w:r>
      <w:proofErr w:type="gramStart"/>
      <w:r>
        <w:rPr>
          <w:color w:val="595959"/>
        </w:rPr>
        <w:t>IL  |</w:t>
      </w:r>
      <w:proofErr w:type="gramEnd"/>
      <w:r>
        <w:rPr>
          <w:color w:val="595959"/>
        </w:rPr>
        <w:t xml:space="preserve">  </w:t>
      </w:r>
      <w:r>
        <w:rPr>
          <w:i/>
          <w:iCs/>
          <w:color w:val="595959"/>
        </w:rPr>
        <w:t>Jul 2024 – Sep 2025</w:t>
      </w:r>
    </w:p>
    <w:p w14:paraId="60505542" w14:textId="07191AE2" w:rsidR="004A61EE" w:rsidRDefault="003F55A2">
      <w:pPr>
        <w:pStyle w:val="ListParagraph"/>
        <w:numPr>
          <w:ilvl w:val="0"/>
          <w:numId w:val="2"/>
        </w:numPr>
        <w:spacing w:before="40" w:after="40"/>
      </w:pPr>
      <w:r>
        <w:rPr>
          <w:color w:val="000000"/>
        </w:rPr>
        <w:t>O</w:t>
      </w:r>
      <w:r w:rsidRPr="003F55A2">
        <w:rPr>
          <w:color w:val="000000"/>
        </w:rPr>
        <w:t>versaw</w:t>
      </w:r>
      <w:r w:rsidR="00000000">
        <w:rPr>
          <w:color w:val="000000"/>
        </w:rPr>
        <w:t xml:space="preserve"> IT programs and system upgrades for 200+ end-users, achieving 99.9% uptime while enhancing performance, efficiency, and overall operational reliability.</w:t>
      </w:r>
    </w:p>
    <w:p w14:paraId="04E3B4A0" w14:textId="77777777" w:rsidR="004A61EE" w:rsidRDefault="00000000">
      <w:pPr>
        <w:pStyle w:val="ListParagraph"/>
        <w:numPr>
          <w:ilvl w:val="0"/>
          <w:numId w:val="2"/>
        </w:numPr>
        <w:spacing w:before="40" w:after="40"/>
      </w:pPr>
      <w:r>
        <w:rPr>
          <w:color w:val="000000"/>
        </w:rPr>
        <w:t>Designed and launched a comprehensive IT roadmap, integrating cloud strategies and MSP/MSSP partnerships, improving system efficiency by 15%.</w:t>
      </w:r>
    </w:p>
    <w:p w14:paraId="2E9503F7" w14:textId="77777777" w:rsidR="004A61EE" w:rsidRDefault="00000000">
      <w:pPr>
        <w:pStyle w:val="ListParagraph"/>
        <w:numPr>
          <w:ilvl w:val="0"/>
          <w:numId w:val="2"/>
        </w:numPr>
        <w:spacing w:before="40" w:after="40"/>
      </w:pPr>
      <w:r>
        <w:rPr>
          <w:color w:val="000000"/>
        </w:rPr>
        <w:t>Introduced MSSP SOC and SIEM platform within IT Operations, centralizing threat detection and incident response, improving security response times by 80%.</w:t>
      </w:r>
    </w:p>
    <w:p w14:paraId="25C5EA28" w14:textId="77777777" w:rsidR="004A61EE" w:rsidRDefault="00000000">
      <w:pPr>
        <w:pStyle w:val="ListParagraph"/>
        <w:numPr>
          <w:ilvl w:val="0"/>
          <w:numId w:val="2"/>
        </w:numPr>
        <w:spacing w:before="40" w:after="40"/>
      </w:pPr>
      <w:r>
        <w:rPr>
          <w:color w:val="000000"/>
        </w:rPr>
        <w:t>Designed and deployed a comprehensive disaster recovery program, establishing an incident response team and new controls to ensure organizational continuity and resilience against threats.</w:t>
      </w:r>
    </w:p>
    <w:p w14:paraId="34B4C8B0" w14:textId="77777777" w:rsidR="004A61EE" w:rsidRDefault="00000000">
      <w:pPr>
        <w:spacing w:before="160" w:after="40"/>
      </w:pPr>
      <w:r>
        <w:rPr>
          <w:b/>
          <w:bCs/>
          <w:color w:val="1F4E79"/>
          <w:sz w:val="22"/>
          <w:szCs w:val="22"/>
        </w:rPr>
        <w:t>Virtual Chief Information Security Officer (</w:t>
      </w:r>
      <w:proofErr w:type="spellStart"/>
      <w:r>
        <w:rPr>
          <w:b/>
          <w:bCs/>
          <w:color w:val="1F4E79"/>
          <w:sz w:val="22"/>
          <w:szCs w:val="22"/>
        </w:rPr>
        <w:t>vCISO</w:t>
      </w:r>
      <w:proofErr w:type="spellEnd"/>
      <w:r>
        <w:rPr>
          <w:b/>
          <w:bCs/>
          <w:color w:val="1F4E79"/>
          <w:sz w:val="22"/>
          <w:szCs w:val="22"/>
        </w:rPr>
        <w:t>)</w:t>
      </w:r>
    </w:p>
    <w:p w14:paraId="1683DEB5" w14:textId="77777777" w:rsidR="004A61EE" w:rsidRDefault="00000000">
      <w:pPr>
        <w:spacing w:after="60"/>
      </w:pPr>
      <w:r>
        <w:rPr>
          <w:color w:val="595959"/>
        </w:rPr>
        <w:t xml:space="preserve">DOT </w:t>
      </w:r>
      <w:proofErr w:type="gramStart"/>
      <w:r>
        <w:rPr>
          <w:color w:val="595959"/>
        </w:rPr>
        <w:t>Security  |</w:t>
      </w:r>
      <w:proofErr w:type="gramEnd"/>
      <w:r>
        <w:rPr>
          <w:color w:val="595959"/>
        </w:rPr>
        <w:t xml:space="preserve">  Mettawa, </w:t>
      </w:r>
      <w:proofErr w:type="gramStart"/>
      <w:r>
        <w:rPr>
          <w:color w:val="595959"/>
        </w:rPr>
        <w:t>IL  |</w:t>
      </w:r>
      <w:proofErr w:type="gramEnd"/>
      <w:r>
        <w:rPr>
          <w:color w:val="595959"/>
        </w:rPr>
        <w:t xml:space="preserve">  </w:t>
      </w:r>
      <w:r>
        <w:rPr>
          <w:i/>
          <w:iCs/>
          <w:color w:val="595959"/>
        </w:rPr>
        <w:t>Jan 2024 – Jun 2024</w:t>
      </w:r>
    </w:p>
    <w:p w14:paraId="5C038644" w14:textId="77777777" w:rsidR="004A61EE" w:rsidRDefault="00000000">
      <w:pPr>
        <w:pStyle w:val="ListParagraph"/>
        <w:numPr>
          <w:ilvl w:val="0"/>
          <w:numId w:val="2"/>
        </w:numPr>
        <w:spacing w:before="40" w:after="40"/>
      </w:pPr>
      <w:r>
        <w:rPr>
          <w:color w:val="000000"/>
        </w:rPr>
        <w:t>Implemented a formal risk register and leveraged cybersecurity tools to identify, assess, and mitigate risks, strengthening enterprise risk management.</w:t>
      </w:r>
    </w:p>
    <w:p w14:paraId="0E42C79B" w14:textId="77777777" w:rsidR="004A61EE" w:rsidRDefault="00000000">
      <w:pPr>
        <w:pStyle w:val="ListParagraph"/>
        <w:numPr>
          <w:ilvl w:val="0"/>
          <w:numId w:val="2"/>
        </w:numPr>
        <w:spacing w:before="40" w:after="40"/>
      </w:pPr>
      <w:r>
        <w:rPr>
          <w:color w:val="000000"/>
        </w:rPr>
        <w:t>Directed development and implementation of enterprise risk mitigation strategies, reducing operational risks 20% and bolstering organizational resilience.</w:t>
      </w:r>
    </w:p>
    <w:p w14:paraId="32F0442D" w14:textId="77777777" w:rsidR="004A61EE" w:rsidRDefault="00000000">
      <w:pPr>
        <w:pStyle w:val="ListParagraph"/>
        <w:numPr>
          <w:ilvl w:val="0"/>
          <w:numId w:val="2"/>
        </w:numPr>
        <w:spacing w:before="40" w:after="40"/>
      </w:pPr>
      <w:r>
        <w:rPr>
          <w:color w:val="000000"/>
        </w:rPr>
        <w:t>Spearheaded incident response activities from detection to remediation and review, strengthening organizational threat response capabilities and operational continuity.</w:t>
      </w:r>
    </w:p>
    <w:p w14:paraId="46743509" w14:textId="77777777" w:rsidR="004A61EE" w:rsidRDefault="00000000">
      <w:pPr>
        <w:pStyle w:val="ListParagraph"/>
        <w:numPr>
          <w:ilvl w:val="0"/>
          <w:numId w:val="2"/>
        </w:numPr>
        <w:spacing w:before="40" w:after="40"/>
      </w:pPr>
      <w:r>
        <w:rPr>
          <w:color w:val="000000"/>
        </w:rPr>
        <w:t>Implemented and managed monitoring and incident response toolsets alongside SOC teams and customers, enhancing operational security and threat response effectiveness.</w:t>
      </w:r>
    </w:p>
    <w:p w14:paraId="73236711" w14:textId="77777777" w:rsidR="004A61EE" w:rsidRDefault="00000000">
      <w:pPr>
        <w:spacing w:before="160" w:after="40"/>
      </w:pPr>
      <w:r>
        <w:rPr>
          <w:b/>
          <w:bCs/>
          <w:color w:val="1F4E79"/>
          <w:sz w:val="22"/>
          <w:szCs w:val="22"/>
        </w:rPr>
        <w:t>Director of IT &amp; Cybersecurity Operations</w:t>
      </w:r>
    </w:p>
    <w:p w14:paraId="3035FE59" w14:textId="77777777" w:rsidR="004A61EE" w:rsidRDefault="00000000">
      <w:pPr>
        <w:spacing w:after="60"/>
      </w:pPr>
      <w:r>
        <w:rPr>
          <w:color w:val="595959"/>
        </w:rPr>
        <w:t xml:space="preserve">Crusader Community </w:t>
      </w:r>
      <w:proofErr w:type="gramStart"/>
      <w:r>
        <w:rPr>
          <w:color w:val="595959"/>
        </w:rPr>
        <w:t>Health  |</w:t>
      </w:r>
      <w:proofErr w:type="gramEnd"/>
      <w:r>
        <w:rPr>
          <w:color w:val="595959"/>
        </w:rPr>
        <w:t xml:space="preserve">  Rockford, </w:t>
      </w:r>
      <w:proofErr w:type="gramStart"/>
      <w:r>
        <w:rPr>
          <w:color w:val="595959"/>
        </w:rPr>
        <w:t>IL  |</w:t>
      </w:r>
      <w:proofErr w:type="gramEnd"/>
      <w:r>
        <w:rPr>
          <w:color w:val="595959"/>
        </w:rPr>
        <w:t xml:space="preserve">  </w:t>
      </w:r>
      <w:r>
        <w:rPr>
          <w:i/>
          <w:iCs/>
          <w:color w:val="595959"/>
        </w:rPr>
        <w:t>Jan 2023 – Jan 2024</w:t>
      </w:r>
    </w:p>
    <w:p w14:paraId="226B69E3" w14:textId="77777777" w:rsidR="004A61EE" w:rsidRDefault="00000000">
      <w:pPr>
        <w:pStyle w:val="ListParagraph"/>
        <w:numPr>
          <w:ilvl w:val="0"/>
          <w:numId w:val="2"/>
        </w:numPr>
        <w:spacing w:before="40" w:after="40"/>
      </w:pPr>
      <w:r>
        <w:rPr>
          <w:color w:val="000000"/>
        </w:rPr>
        <w:lastRenderedPageBreak/>
        <w:t>Directed multi-site IT infrastructure and business applications, implementing strategic optimizations that boosted system efficiency 15% and lowered operational costs.</w:t>
      </w:r>
    </w:p>
    <w:p w14:paraId="0DC9DCDE" w14:textId="06198B12" w:rsidR="004A61EE" w:rsidRDefault="003F55A2">
      <w:pPr>
        <w:pStyle w:val="ListParagraph"/>
        <w:numPr>
          <w:ilvl w:val="0"/>
          <w:numId w:val="2"/>
        </w:numPr>
        <w:spacing w:before="40" w:after="40"/>
      </w:pPr>
      <w:r>
        <w:rPr>
          <w:color w:val="000000"/>
        </w:rPr>
        <w:t>Managed</w:t>
      </w:r>
      <w:r w:rsidR="00000000">
        <w:rPr>
          <w:color w:val="000000"/>
        </w:rPr>
        <w:t xml:space="preserve"> HIPAA compliance and risk management programs, maintaining regulatory adherence and reducing compliance-related threats to organizational security.</w:t>
      </w:r>
    </w:p>
    <w:p w14:paraId="142AFB5B" w14:textId="77F01D1A" w:rsidR="004A61EE" w:rsidRDefault="003F55A2">
      <w:pPr>
        <w:pStyle w:val="ListParagraph"/>
        <w:numPr>
          <w:ilvl w:val="0"/>
          <w:numId w:val="2"/>
        </w:numPr>
        <w:spacing w:before="40" w:after="40"/>
      </w:pPr>
      <w:r>
        <w:rPr>
          <w:color w:val="000000"/>
        </w:rPr>
        <w:t>Oversaw</w:t>
      </w:r>
      <w:r w:rsidR="00000000">
        <w:rPr>
          <w:color w:val="000000"/>
        </w:rPr>
        <w:t xml:space="preserve"> IT Operations initiatives to optimize MSP relationships, achieving 35% faster response to technical issues and higher end-user satisfaction.</w:t>
      </w:r>
    </w:p>
    <w:p w14:paraId="4FF98935" w14:textId="77777777" w:rsidR="004A61EE" w:rsidRDefault="00000000">
      <w:pPr>
        <w:spacing w:before="160" w:after="40"/>
      </w:pPr>
      <w:r>
        <w:rPr>
          <w:b/>
          <w:bCs/>
          <w:color w:val="1F4E79"/>
          <w:sz w:val="22"/>
          <w:szCs w:val="22"/>
        </w:rPr>
        <w:t>IT and Cybersecurity Manager</w:t>
      </w:r>
    </w:p>
    <w:p w14:paraId="3311841B" w14:textId="77777777" w:rsidR="004A61EE" w:rsidRDefault="00000000">
      <w:pPr>
        <w:spacing w:after="60"/>
      </w:pPr>
      <w:r>
        <w:rPr>
          <w:color w:val="595959"/>
        </w:rPr>
        <w:t xml:space="preserve">Ingenium Aerospace </w:t>
      </w:r>
      <w:proofErr w:type="gramStart"/>
      <w:r>
        <w:rPr>
          <w:color w:val="595959"/>
        </w:rPr>
        <w:t>LLC  |</w:t>
      </w:r>
      <w:proofErr w:type="gramEnd"/>
      <w:r>
        <w:rPr>
          <w:color w:val="595959"/>
        </w:rPr>
        <w:t xml:space="preserve">  Rockford, </w:t>
      </w:r>
      <w:proofErr w:type="gramStart"/>
      <w:r>
        <w:rPr>
          <w:color w:val="595959"/>
        </w:rPr>
        <w:t>IL  |</w:t>
      </w:r>
      <w:proofErr w:type="gramEnd"/>
      <w:r>
        <w:rPr>
          <w:color w:val="595959"/>
        </w:rPr>
        <w:t xml:space="preserve">  </w:t>
      </w:r>
      <w:r>
        <w:rPr>
          <w:i/>
          <w:iCs/>
          <w:color w:val="595959"/>
        </w:rPr>
        <w:t>Sep 2021 – Jan 2023</w:t>
      </w:r>
    </w:p>
    <w:p w14:paraId="4205CF15" w14:textId="77777777" w:rsidR="004A61EE" w:rsidRDefault="00000000">
      <w:pPr>
        <w:pStyle w:val="ListParagraph"/>
        <w:numPr>
          <w:ilvl w:val="0"/>
          <w:numId w:val="2"/>
        </w:numPr>
        <w:spacing w:before="40" w:after="40"/>
      </w:pPr>
      <w:r>
        <w:rPr>
          <w:color w:val="000000"/>
        </w:rPr>
        <w:t xml:space="preserve">Developed and implemented IT policies, training, and workflows to meet </w:t>
      </w:r>
      <w:proofErr w:type="spellStart"/>
      <w:r>
        <w:rPr>
          <w:color w:val="000000"/>
        </w:rPr>
        <w:t>DFARS</w:t>
      </w:r>
      <w:proofErr w:type="spellEnd"/>
      <w:r>
        <w:rPr>
          <w:color w:val="000000"/>
        </w:rPr>
        <w:t xml:space="preserve"> 252.204-7012/NIST SP 800-171 requirements, advancing readiness for CMMC certification.</w:t>
      </w:r>
    </w:p>
    <w:p w14:paraId="73E63935" w14:textId="77777777" w:rsidR="004A61EE" w:rsidRDefault="00000000">
      <w:pPr>
        <w:pStyle w:val="ListParagraph"/>
        <w:numPr>
          <w:ilvl w:val="0"/>
          <w:numId w:val="2"/>
        </w:numPr>
        <w:spacing w:before="40" w:after="40"/>
      </w:pPr>
      <w:r>
        <w:rPr>
          <w:color w:val="000000"/>
        </w:rPr>
        <w:t>Deployed and configured enterprise security solutions, including disaster recovery, SIEM, NGFW, and network segmentation, improving security infrastructure and operational reliability.</w:t>
      </w:r>
    </w:p>
    <w:p w14:paraId="622DABA0" w14:textId="77777777" w:rsidR="004A61EE" w:rsidRDefault="00000000">
      <w:pPr>
        <w:pStyle w:val="ListParagraph"/>
        <w:numPr>
          <w:ilvl w:val="0"/>
          <w:numId w:val="2"/>
        </w:numPr>
        <w:spacing w:before="40" w:after="40"/>
      </w:pPr>
      <w:r>
        <w:rPr>
          <w:color w:val="000000"/>
        </w:rPr>
        <w:t>Led IT infrastructure operations, covering Hybrid AD, networking, hosted environments, and cybersecurity, enhancing reliability, security posture, and operational efficiency.</w:t>
      </w:r>
    </w:p>
    <w:p w14:paraId="0D1DFF41" w14:textId="77777777" w:rsidR="004A61EE" w:rsidRDefault="00000000">
      <w:pPr>
        <w:spacing w:before="160" w:after="40"/>
      </w:pPr>
      <w:r>
        <w:rPr>
          <w:b/>
          <w:bCs/>
          <w:color w:val="1F4E79"/>
          <w:sz w:val="22"/>
          <w:szCs w:val="22"/>
        </w:rPr>
        <w:t>Corporate Director – IT</w:t>
      </w:r>
    </w:p>
    <w:p w14:paraId="52D62A31" w14:textId="77777777" w:rsidR="004A61EE" w:rsidRDefault="00000000">
      <w:pPr>
        <w:spacing w:after="60"/>
      </w:pPr>
      <w:r>
        <w:rPr>
          <w:color w:val="595959"/>
        </w:rPr>
        <w:t xml:space="preserve">Lutheran Life </w:t>
      </w:r>
      <w:proofErr w:type="gramStart"/>
      <w:r>
        <w:rPr>
          <w:color w:val="595959"/>
        </w:rPr>
        <w:t>Communities  |</w:t>
      </w:r>
      <w:proofErr w:type="gramEnd"/>
      <w:r>
        <w:rPr>
          <w:color w:val="595959"/>
        </w:rPr>
        <w:t xml:space="preserve">  Arlington Heights, </w:t>
      </w:r>
      <w:proofErr w:type="gramStart"/>
      <w:r>
        <w:rPr>
          <w:color w:val="595959"/>
        </w:rPr>
        <w:t>IL  |</w:t>
      </w:r>
      <w:proofErr w:type="gramEnd"/>
      <w:r>
        <w:rPr>
          <w:color w:val="595959"/>
        </w:rPr>
        <w:t xml:space="preserve">  </w:t>
      </w:r>
      <w:r>
        <w:rPr>
          <w:i/>
          <w:iCs/>
          <w:color w:val="595959"/>
        </w:rPr>
        <w:t>May 2007 – Jan 2021</w:t>
      </w:r>
    </w:p>
    <w:p w14:paraId="7D1D81DF" w14:textId="77777777" w:rsidR="004A61EE" w:rsidRDefault="00000000">
      <w:pPr>
        <w:pStyle w:val="ListParagraph"/>
        <w:numPr>
          <w:ilvl w:val="0"/>
          <w:numId w:val="2"/>
        </w:numPr>
        <w:spacing w:before="40" w:after="40"/>
      </w:pPr>
      <w:r>
        <w:rPr>
          <w:color w:val="000000"/>
        </w:rPr>
        <w:t>Led organization-wide technology operations and a multi-disciplinary team, delivering 24/7 system access with 99.9% uptime and 20% greater operational efficiency.</w:t>
      </w:r>
    </w:p>
    <w:p w14:paraId="700C53AD" w14:textId="77777777" w:rsidR="004A61EE" w:rsidRDefault="00000000">
      <w:pPr>
        <w:pStyle w:val="ListParagraph"/>
        <w:numPr>
          <w:ilvl w:val="0"/>
          <w:numId w:val="2"/>
        </w:numPr>
        <w:spacing w:before="40" w:after="40"/>
      </w:pPr>
      <w:r>
        <w:rPr>
          <w:color w:val="000000"/>
        </w:rPr>
        <w:t>Directed HIPAA and PCI compliance initiatives, implementing internal controls to reduce security risks 35%, and oversaw IT budgets and resource allocation across multiple states.</w:t>
      </w:r>
    </w:p>
    <w:p w14:paraId="23F303DE" w14:textId="77777777" w:rsidR="004A61EE" w:rsidRDefault="00000000">
      <w:pPr>
        <w:pStyle w:val="ListParagraph"/>
        <w:numPr>
          <w:ilvl w:val="0"/>
          <w:numId w:val="2"/>
        </w:numPr>
        <w:spacing w:before="40" w:after="40"/>
      </w:pPr>
      <w:r>
        <w:rPr>
          <w:color w:val="000000"/>
        </w:rPr>
        <w:t>Mentored and developed a 15-member IT team, improving productivity and retention while providing guidance and technical support for 1,200+ end-users.</w:t>
      </w:r>
    </w:p>
    <w:p w14:paraId="3CE82468" w14:textId="77777777" w:rsidR="004A61EE" w:rsidRDefault="00000000">
      <w:pPr>
        <w:pStyle w:val="ListParagraph"/>
        <w:numPr>
          <w:ilvl w:val="0"/>
          <w:numId w:val="2"/>
        </w:numPr>
        <w:spacing w:before="40" w:after="40"/>
      </w:pPr>
      <w:r>
        <w:rPr>
          <w:color w:val="000000"/>
        </w:rPr>
        <w:t>Directed IT strategic planning and implementation, including multi-year roadmaps and system upgrades, enhancing service delivery and workforce efficiency.</w:t>
      </w:r>
    </w:p>
    <w:p w14:paraId="30C96B92" w14:textId="77777777" w:rsidR="004A61EE" w:rsidRDefault="00000000">
      <w:pPr>
        <w:pBdr>
          <w:bottom w:val="single" w:sz="8" w:space="1" w:color="2E75B6"/>
        </w:pBdr>
        <w:spacing w:before="200" w:after="80"/>
      </w:pPr>
      <w:r>
        <w:rPr>
          <w:b/>
          <w:bCs/>
          <w:color w:val="1F4E79"/>
          <w:sz w:val="22"/>
          <w:szCs w:val="22"/>
        </w:rPr>
        <w:t>EDUCATION</w:t>
      </w:r>
    </w:p>
    <w:p w14:paraId="3A3085F3" w14:textId="77777777" w:rsidR="004A61EE" w:rsidRDefault="00000000">
      <w:pPr>
        <w:spacing w:before="120" w:after="40"/>
      </w:pPr>
      <w:r>
        <w:rPr>
          <w:b/>
          <w:bCs/>
          <w:color w:val="000000"/>
        </w:rPr>
        <w:t>Master of Science – Information Assurance and Cybersecurity</w:t>
      </w:r>
    </w:p>
    <w:p w14:paraId="728F80CF" w14:textId="77777777" w:rsidR="004A61EE" w:rsidRDefault="00000000">
      <w:pPr>
        <w:spacing w:after="40"/>
      </w:pPr>
      <w:r>
        <w:rPr>
          <w:i/>
          <w:iCs/>
          <w:color w:val="595959"/>
        </w:rPr>
        <w:t xml:space="preserve">Capella </w:t>
      </w:r>
      <w:proofErr w:type="gramStart"/>
      <w:r>
        <w:rPr>
          <w:i/>
          <w:iCs/>
          <w:color w:val="595959"/>
        </w:rPr>
        <w:t>University  |</w:t>
      </w:r>
      <w:proofErr w:type="gramEnd"/>
      <w:r>
        <w:rPr>
          <w:i/>
          <w:iCs/>
          <w:color w:val="595959"/>
        </w:rPr>
        <w:t xml:space="preserve">  June 2022</w:t>
      </w:r>
    </w:p>
    <w:p w14:paraId="064D749F" w14:textId="77777777" w:rsidR="004A61EE" w:rsidRDefault="00000000">
      <w:pPr>
        <w:spacing w:after="60"/>
      </w:pPr>
      <w:r>
        <w:rPr>
          <w:color w:val="595959"/>
        </w:rPr>
        <w:t xml:space="preserve">GPA </w:t>
      </w:r>
      <w:proofErr w:type="gramStart"/>
      <w:r>
        <w:rPr>
          <w:color w:val="595959"/>
        </w:rPr>
        <w:t>4.0  ·</w:t>
      </w:r>
      <w:proofErr w:type="gramEnd"/>
      <w:r>
        <w:rPr>
          <w:color w:val="595959"/>
        </w:rPr>
        <w:t xml:space="preserve">  Graduated with </w:t>
      </w:r>
      <w:proofErr w:type="gramStart"/>
      <w:r>
        <w:rPr>
          <w:color w:val="595959"/>
        </w:rPr>
        <w:t>Distinction  ·</w:t>
      </w:r>
      <w:proofErr w:type="gramEnd"/>
      <w:r>
        <w:rPr>
          <w:color w:val="595959"/>
        </w:rPr>
        <w:t xml:space="preserve">  Specialization in Healthcare Information Security</w:t>
      </w:r>
    </w:p>
    <w:p w14:paraId="647FAF22" w14:textId="77777777" w:rsidR="004A61EE" w:rsidRDefault="00000000">
      <w:pPr>
        <w:spacing w:before="120" w:after="40"/>
      </w:pPr>
      <w:r>
        <w:rPr>
          <w:b/>
          <w:bCs/>
          <w:color w:val="000000"/>
        </w:rPr>
        <w:t>Bachelor of Science – Information Technology</w:t>
      </w:r>
    </w:p>
    <w:p w14:paraId="116E8E1C" w14:textId="77777777" w:rsidR="004A61EE" w:rsidRDefault="00000000">
      <w:pPr>
        <w:spacing w:after="40"/>
      </w:pPr>
      <w:r>
        <w:rPr>
          <w:i/>
          <w:iCs/>
          <w:color w:val="595959"/>
        </w:rPr>
        <w:t xml:space="preserve">Capella </w:t>
      </w:r>
      <w:proofErr w:type="gramStart"/>
      <w:r>
        <w:rPr>
          <w:i/>
          <w:iCs/>
          <w:color w:val="595959"/>
        </w:rPr>
        <w:t>University  |</w:t>
      </w:r>
      <w:proofErr w:type="gramEnd"/>
      <w:r>
        <w:rPr>
          <w:i/>
          <w:iCs/>
          <w:color w:val="595959"/>
        </w:rPr>
        <w:t xml:space="preserve">  March 2020</w:t>
      </w:r>
    </w:p>
    <w:p w14:paraId="594E8B15" w14:textId="77777777" w:rsidR="004A61EE" w:rsidRDefault="00000000">
      <w:pPr>
        <w:spacing w:after="60"/>
      </w:pPr>
      <w:r>
        <w:rPr>
          <w:color w:val="595959"/>
        </w:rPr>
        <w:t>GPA 3.9</w:t>
      </w:r>
    </w:p>
    <w:p w14:paraId="353A8656" w14:textId="77777777" w:rsidR="004A61EE" w:rsidRDefault="00000000">
      <w:pPr>
        <w:pBdr>
          <w:bottom w:val="single" w:sz="8" w:space="1" w:color="2E75B6"/>
        </w:pBdr>
        <w:spacing w:before="200" w:after="80"/>
      </w:pPr>
      <w:r>
        <w:rPr>
          <w:b/>
          <w:bCs/>
          <w:color w:val="1F4E79"/>
          <w:sz w:val="22"/>
          <w:szCs w:val="22"/>
        </w:rPr>
        <w:t>CERTIFICATIONS</w:t>
      </w:r>
    </w:p>
    <w:p w14:paraId="214065B0" w14:textId="77777777" w:rsidR="004A61EE" w:rsidRDefault="00000000">
      <w:pPr>
        <w:pStyle w:val="ListParagraph"/>
        <w:numPr>
          <w:ilvl w:val="0"/>
          <w:numId w:val="2"/>
        </w:numPr>
        <w:spacing w:before="40" w:after="40"/>
      </w:pPr>
      <w:r>
        <w:rPr>
          <w:color w:val="000000"/>
        </w:rPr>
        <w:t>ISC2 – Certified Information Systems Security Professional (CISSP)</w:t>
      </w:r>
    </w:p>
    <w:p w14:paraId="3E89DF9D" w14:textId="77777777" w:rsidR="004A61EE" w:rsidRDefault="00000000">
      <w:pPr>
        <w:pStyle w:val="ListParagraph"/>
        <w:numPr>
          <w:ilvl w:val="0"/>
          <w:numId w:val="2"/>
        </w:numPr>
        <w:spacing w:before="40" w:after="40"/>
      </w:pPr>
      <w:r>
        <w:rPr>
          <w:color w:val="000000"/>
        </w:rPr>
        <w:t xml:space="preserve">Microsoft – </w:t>
      </w:r>
      <w:proofErr w:type="gramStart"/>
      <w:r>
        <w:rPr>
          <w:color w:val="000000"/>
        </w:rPr>
        <w:t>MCP  ·</w:t>
      </w:r>
      <w:proofErr w:type="gramEnd"/>
      <w:r>
        <w:rPr>
          <w:color w:val="000000"/>
        </w:rPr>
        <w:t xml:space="preserve">  </w:t>
      </w:r>
      <w:proofErr w:type="gramStart"/>
      <w:r>
        <w:rPr>
          <w:color w:val="000000"/>
        </w:rPr>
        <w:t>MCITP  ·</w:t>
      </w:r>
      <w:proofErr w:type="gramEnd"/>
      <w:r>
        <w:rPr>
          <w:color w:val="000000"/>
        </w:rPr>
        <w:t xml:space="preserve">  </w:t>
      </w:r>
      <w:proofErr w:type="gramStart"/>
      <w:r>
        <w:rPr>
          <w:color w:val="000000"/>
        </w:rPr>
        <w:t>MCTS  ·</w:t>
      </w:r>
      <w:proofErr w:type="gramEnd"/>
      <w:r>
        <w:rPr>
          <w:color w:val="000000"/>
        </w:rPr>
        <w:t xml:space="preserve">  MCSA</w:t>
      </w:r>
    </w:p>
    <w:p w14:paraId="4A54593C" w14:textId="77777777" w:rsidR="004A61EE" w:rsidRDefault="00000000">
      <w:pPr>
        <w:pStyle w:val="ListParagraph"/>
        <w:numPr>
          <w:ilvl w:val="0"/>
          <w:numId w:val="2"/>
        </w:numPr>
        <w:spacing w:before="40" w:after="40"/>
      </w:pPr>
      <w:r>
        <w:rPr>
          <w:color w:val="000000"/>
        </w:rPr>
        <w:t>ITIL 3.0 Foundation</w:t>
      </w:r>
    </w:p>
    <w:p w14:paraId="20F02C6A" w14:textId="77777777" w:rsidR="004A61EE" w:rsidRDefault="00000000">
      <w:pPr>
        <w:pStyle w:val="ListParagraph"/>
        <w:numPr>
          <w:ilvl w:val="0"/>
          <w:numId w:val="2"/>
        </w:numPr>
        <w:spacing w:before="40" w:after="40"/>
      </w:pPr>
      <w:r>
        <w:rPr>
          <w:color w:val="000000"/>
        </w:rPr>
        <w:t>CompTIA A+</w:t>
      </w:r>
    </w:p>
    <w:p w14:paraId="38E49B47" w14:textId="77777777" w:rsidR="004A61EE" w:rsidRDefault="00000000">
      <w:pPr>
        <w:pBdr>
          <w:bottom w:val="single" w:sz="8" w:space="1" w:color="2E75B6"/>
        </w:pBdr>
        <w:spacing w:before="200" w:after="80"/>
      </w:pPr>
      <w:r>
        <w:rPr>
          <w:b/>
          <w:bCs/>
          <w:color w:val="1F4E79"/>
          <w:sz w:val="22"/>
          <w:szCs w:val="22"/>
        </w:rPr>
        <w:t>TECHNICAL SKILLS</w:t>
      </w:r>
    </w:p>
    <w:p w14:paraId="3525B22F" w14:textId="77777777" w:rsidR="004A61EE" w:rsidRDefault="00000000">
      <w:pPr>
        <w:spacing w:before="40" w:after="40"/>
      </w:pPr>
      <w:r>
        <w:rPr>
          <w:b/>
          <w:bCs/>
          <w:color w:val="000000"/>
        </w:rPr>
        <w:t xml:space="preserve">Cybersecurity &amp; Compliance: </w:t>
      </w:r>
      <w:r>
        <w:rPr>
          <w:color w:val="595959"/>
        </w:rPr>
        <w:t>Cybersecurity · Incident Response · Business Continuity · DMARC/DKIM/SPF · Qualys · Barracuda</w:t>
      </w:r>
    </w:p>
    <w:p w14:paraId="0231822E" w14:textId="77777777" w:rsidR="004A61EE" w:rsidRDefault="00000000">
      <w:pPr>
        <w:spacing w:before="40" w:after="40"/>
      </w:pPr>
      <w:r>
        <w:rPr>
          <w:b/>
          <w:bCs/>
          <w:color w:val="000000"/>
        </w:rPr>
        <w:t xml:space="preserve">Infrastructure &amp; Networking: </w:t>
      </w:r>
      <w:r>
        <w:rPr>
          <w:color w:val="595959"/>
        </w:rPr>
        <w:t>Active Directory · DNS · Network Design · Cisco (Switches/Firewalls/Wi-Fi/</w:t>
      </w:r>
      <w:proofErr w:type="gramStart"/>
      <w:r>
        <w:rPr>
          <w:color w:val="595959"/>
        </w:rPr>
        <w:t>UCS) ·</w:t>
      </w:r>
      <w:proofErr w:type="gramEnd"/>
      <w:r>
        <w:rPr>
          <w:color w:val="595959"/>
        </w:rPr>
        <w:t xml:space="preserve"> Storage (HP, VNX, NAS)</w:t>
      </w:r>
    </w:p>
    <w:p w14:paraId="405BCEAA" w14:textId="77777777" w:rsidR="004A61EE" w:rsidRDefault="00000000">
      <w:pPr>
        <w:spacing w:before="40" w:after="40"/>
      </w:pPr>
      <w:r>
        <w:rPr>
          <w:b/>
          <w:bCs/>
          <w:color w:val="000000"/>
        </w:rPr>
        <w:t xml:space="preserve">Cloud &amp; Virtualization: </w:t>
      </w:r>
      <w:r>
        <w:rPr>
          <w:color w:val="595959"/>
        </w:rPr>
        <w:t>Azure · VMware · Hyper-V</w:t>
      </w:r>
    </w:p>
    <w:p w14:paraId="1D143331" w14:textId="77777777" w:rsidR="004A61EE" w:rsidRDefault="00000000">
      <w:pPr>
        <w:spacing w:before="40" w:after="40"/>
      </w:pPr>
      <w:r>
        <w:rPr>
          <w:b/>
          <w:bCs/>
          <w:color w:val="000000"/>
        </w:rPr>
        <w:t xml:space="preserve">Collaboration &amp; Productivity: </w:t>
      </w:r>
      <w:r>
        <w:rPr>
          <w:color w:val="595959"/>
        </w:rPr>
        <w:t>Microsoft Teams · SharePoint · MS Office</w:t>
      </w:r>
    </w:p>
    <w:p w14:paraId="2AFCAAB4" w14:textId="77777777" w:rsidR="004A61EE" w:rsidRDefault="00000000">
      <w:pPr>
        <w:spacing w:before="40" w:after="40"/>
      </w:pPr>
      <w:r>
        <w:rPr>
          <w:b/>
          <w:bCs/>
          <w:color w:val="000000"/>
        </w:rPr>
        <w:t xml:space="preserve">Management &amp; Operations: </w:t>
      </w:r>
      <w:r>
        <w:rPr>
          <w:color w:val="595959"/>
        </w:rPr>
        <w:t>Vendor Management</w:t>
      </w:r>
    </w:p>
    <w:sectPr w:rsidR="004A61EE">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4A4C"/>
    <w:multiLevelType w:val="hybridMultilevel"/>
    <w:tmpl w:val="0CB8350C"/>
    <w:lvl w:ilvl="0" w:tplc="98988F2E">
      <w:start w:val="1"/>
      <w:numFmt w:val="bullet"/>
      <w:lvlText w:val="●"/>
      <w:lvlJc w:val="left"/>
      <w:pPr>
        <w:ind w:left="720" w:hanging="360"/>
      </w:pPr>
    </w:lvl>
    <w:lvl w:ilvl="1" w:tplc="4AD64414">
      <w:start w:val="1"/>
      <w:numFmt w:val="bullet"/>
      <w:lvlText w:val="○"/>
      <w:lvlJc w:val="left"/>
      <w:pPr>
        <w:ind w:left="1440" w:hanging="360"/>
      </w:pPr>
    </w:lvl>
    <w:lvl w:ilvl="2" w:tplc="07EC3490">
      <w:start w:val="1"/>
      <w:numFmt w:val="bullet"/>
      <w:lvlText w:val="■"/>
      <w:lvlJc w:val="left"/>
      <w:pPr>
        <w:ind w:left="2160" w:hanging="360"/>
      </w:pPr>
    </w:lvl>
    <w:lvl w:ilvl="3" w:tplc="DED8AFF8">
      <w:start w:val="1"/>
      <w:numFmt w:val="bullet"/>
      <w:lvlText w:val="●"/>
      <w:lvlJc w:val="left"/>
      <w:pPr>
        <w:ind w:left="2880" w:hanging="360"/>
      </w:pPr>
    </w:lvl>
    <w:lvl w:ilvl="4" w:tplc="4B904A22">
      <w:start w:val="1"/>
      <w:numFmt w:val="bullet"/>
      <w:lvlText w:val="○"/>
      <w:lvlJc w:val="left"/>
      <w:pPr>
        <w:ind w:left="3600" w:hanging="360"/>
      </w:pPr>
    </w:lvl>
    <w:lvl w:ilvl="5" w:tplc="64269668">
      <w:start w:val="1"/>
      <w:numFmt w:val="bullet"/>
      <w:lvlText w:val="■"/>
      <w:lvlJc w:val="left"/>
      <w:pPr>
        <w:ind w:left="4320" w:hanging="360"/>
      </w:pPr>
    </w:lvl>
    <w:lvl w:ilvl="6" w:tplc="7CF8C518">
      <w:start w:val="1"/>
      <w:numFmt w:val="bullet"/>
      <w:lvlText w:val="●"/>
      <w:lvlJc w:val="left"/>
      <w:pPr>
        <w:ind w:left="5040" w:hanging="360"/>
      </w:pPr>
    </w:lvl>
    <w:lvl w:ilvl="7" w:tplc="B2A4C23C">
      <w:start w:val="1"/>
      <w:numFmt w:val="bullet"/>
      <w:lvlText w:val="●"/>
      <w:lvlJc w:val="left"/>
      <w:pPr>
        <w:ind w:left="5760" w:hanging="360"/>
      </w:pPr>
    </w:lvl>
    <w:lvl w:ilvl="8" w:tplc="FFEED102">
      <w:start w:val="1"/>
      <w:numFmt w:val="bullet"/>
      <w:lvlText w:val="●"/>
      <w:lvlJc w:val="left"/>
      <w:pPr>
        <w:ind w:left="6480" w:hanging="360"/>
      </w:pPr>
    </w:lvl>
  </w:abstractNum>
  <w:abstractNum w:abstractNumId="1" w15:restartNumberingAfterBreak="0">
    <w:nsid w:val="60056CD4"/>
    <w:multiLevelType w:val="hybridMultilevel"/>
    <w:tmpl w:val="8E360F8E"/>
    <w:lvl w:ilvl="0" w:tplc="F92A853A">
      <w:start w:val="1"/>
      <w:numFmt w:val="bullet"/>
      <w:lvlText w:val="•"/>
      <w:lvlJc w:val="left"/>
      <w:pPr>
        <w:ind w:left="360" w:hanging="280"/>
      </w:pPr>
    </w:lvl>
    <w:lvl w:ilvl="1" w:tplc="9D5C46B4">
      <w:numFmt w:val="decimal"/>
      <w:lvlText w:val=""/>
      <w:lvlJc w:val="left"/>
    </w:lvl>
    <w:lvl w:ilvl="2" w:tplc="BA1445CC">
      <w:numFmt w:val="decimal"/>
      <w:lvlText w:val=""/>
      <w:lvlJc w:val="left"/>
    </w:lvl>
    <w:lvl w:ilvl="3" w:tplc="F432E612">
      <w:numFmt w:val="decimal"/>
      <w:lvlText w:val=""/>
      <w:lvlJc w:val="left"/>
    </w:lvl>
    <w:lvl w:ilvl="4" w:tplc="F03A9A7A">
      <w:numFmt w:val="decimal"/>
      <w:lvlText w:val=""/>
      <w:lvlJc w:val="left"/>
    </w:lvl>
    <w:lvl w:ilvl="5" w:tplc="E30CD7EA">
      <w:numFmt w:val="decimal"/>
      <w:lvlText w:val=""/>
      <w:lvlJc w:val="left"/>
    </w:lvl>
    <w:lvl w:ilvl="6" w:tplc="BCFEFE94">
      <w:numFmt w:val="decimal"/>
      <w:lvlText w:val=""/>
      <w:lvlJc w:val="left"/>
    </w:lvl>
    <w:lvl w:ilvl="7" w:tplc="2A681C2A">
      <w:numFmt w:val="decimal"/>
      <w:lvlText w:val=""/>
      <w:lvlJc w:val="left"/>
    </w:lvl>
    <w:lvl w:ilvl="8" w:tplc="DCA089EE">
      <w:numFmt w:val="decimal"/>
      <w:lvlText w:val=""/>
      <w:lvlJc w:val="left"/>
    </w:lvl>
  </w:abstractNum>
  <w:num w:numId="1" w16cid:durableId="1204291512">
    <w:abstractNumId w:val="0"/>
    <w:lvlOverride w:ilvl="0">
      <w:startOverride w:val="1"/>
    </w:lvlOverride>
  </w:num>
  <w:num w:numId="2" w16cid:durableId="11208776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EE"/>
    <w:rsid w:val="002C212D"/>
    <w:rsid w:val="003F55A2"/>
    <w:rsid w:val="004A61EE"/>
    <w:rsid w:val="00943D3D"/>
    <w:rsid w:val="00CE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8DF5"/>
  <w15:docId w15:val="{0463B54E-44F2-4891-AFF4-515C654B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Lonnie Lehman</cp:lastModifiedBy>
  <cp:revision>3</cp:revision>
  <dcterms:created xsi:type="dcterms:W3CDTF">2026-03-30T08:41:00Z</dcterms:created>
  <dcterms:modified xsi:type="dcterms:W3CDTF">2026-03-30T08:55:00Z</dcterms:modified>
</cp:coreProperties>
</file>